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C53B">
      <w:pPr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7D63CFB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中华环保联合会团体标准参编单位申请表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1226"/>
        <w:gridCol w:w="843"/>
        <w:gridCol w:w="119"/>
        <w:gridCol w:w="1720"/>
        <w:gridCol w:w="255"/>
        <w:gridCol w:w="842"/>
        <w:gridCol w:w="1941"/>
      </w:tblGrid>
      <w:tr w14:paraId="184A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Align w:val="center"/>
          </w:tcPr>
          <w:p w14:paraId="2B2321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参编标准名称</w:t>
            </w:r>
          </w:p>
        </w:tc>
        <w:tc>
          <w:tcPr>
            <w:tcW w:w="7655" w:type="dxa"/>
            <w:gridSpan w:val="8"/>
            <w:vAlign w:val="center"/>
          </w:tcPr>
          <w:p w14:paraId="3CD0F4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6F8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Align w:val="center"/>
          </w:tcPr>
          <w:p w14:paraId="1F9872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标准参编单位</w:t>
            </w:r>
          </w:p>
        </w:tc>
        <w:tc>
          <w:tcPr>
            <w:tcW w:w="7655" w:type="dxa"/>
            <w:gridSpan w:val="8"/>
            <w:vAlign w:val="center"/>
          </w:tcPr>
          <w:p w14:paraId="4D2393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参编单位准确全称</w:t>
            </w:r>
          </w:p>
        </w:tc>
      </w:tr>
      <w:tr w14:paraId="2FBE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Align w:val="center"/>
          </w:tcPr>
          <w:p w14:paraId="625D61B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计划编制时间</w:t>
            </w:r>
          </w:p>
        </w:tc>
        <w:tc>
          <w:tcPr>
            <w:tcW w:w="2897" w:type="dxa"/>
            <w:gridSpan w:val="4"/>
            <w:vAlign w:val="center"/>
          </w:tcPr>
          <w:p w14:paraId="4BD5B8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12个月</w:t>
            </w:r>
          </w:p>
        </w:tc>
        <w:tc>
          <w:tcPr>
            <w:tcW w:w="1720" w:type="dxa"/>
            <w:vAlign w:val="center"/>
          </w:tcPr>
          <w:p w14:paraId="18DDDF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计划投入经费</w:t>
            </w:r>
          </w:p>
        </w:tc>
        <w:tc>
          <w:tcPr>
            <w:tcW w:w="3038" w:type="dxa"/>
            <w:gridSpan w:val="3"/>
            <w:vAlign w:val="center"/>
          </w:tcPr>
          <w:p w14:paraId="2EA934C7">
            <w:pPr>
              <w:ind w:right="21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 w14:paraId="3500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753EE02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标准参编单位联系人</w:t>
            </w:r>
          </w:p>
        </w:tc>
        <w:tc>
          <w:tcPr>
            <w:tcW w:w="709" w:type="dxa"/>
            <w:vAlign w:val="center"/>
          </w:tcPr>
          <w:p w14:paraId="0CC15C8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26" w:type="dxa"/>
            <w:vAlign w:val="center"/>
          </w:tcPr>
          <w:p w14:paraId="05E0A3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23A38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2094" w:type="dxa"/>
            <w:gridSpan w:val="3"/>
            <w:vAlign w:val="center"/>
          </w:tcPr>
          <w:p w14:paraId="59C494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7E463A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1941" w:type="dxa"/>
            <w:vAlign w:val="center"/>
          </w:tcPr>
          <w:p w14:paraId="5FCFE6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9F0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8EC3D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39D70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  <w:tc>
          <w:tcPr>
            <w:tcW w:w="6946" w:type="dxa"/>
            <w:gridSpan w:val="7"/>
            <w:vAlign w:val="center"/>
          </w:tcPr>
          <w:p w14:paraId="3B07C5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3B8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215" w:type="dxa"/>
            <w:gridSpan w:val="9"/>
          </w:tcPr>
          <w:p w14:paraId="0250FFAE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参编标准适用范围和标准修订的目的、意义与必要性：</w:t>
            </w:r>
          </w:p>
          <w:p w14:paraId="35FFCA3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2106FAF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目的与意义</w:t>
            </w:r>
          </w:p>
          <w:p w14:paraId="1FB8B260">
            <w:pPr>
              <w:pStyle w:val="5"/>
              <w:ind w:left="720" w:firstLine="0"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84165EA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必要性</w:t>
            </w:r>
          </w:p>
          <w:p w14:paraId="3EFE73D7">
            <w:pPr>
              <w:pStyle w:val="5"/>
              <w:rPr>
                <w:rFonts w:hint="eastAsia" w:ascii="宋体" w:hAnsi="宋体" w:eastAsia="宋体" w:cs="宋体"/>
                <w:szCs w:val="21"/>
              </w:rPr>
            </w:pPr>
          </w:p>
          <w:p w14:paraId="26B8DE67">
            <w:pPr>
              <w:pStyle w:val="5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4C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9"/>
          </w:tcPr>
          <w:p w14:paraId="13FAA1B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参编标准适用范围和标准主要内容：</w:t>
            </w:r>
          </w:p>
          <w:p w14:paraId="2E210A33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EF4BF73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5A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9"/>
          </w:tcPr>
          <w:p w14:paraId="4D09D6C5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国内外相关情况简要说明(包括 1、本标准与现行的国际、国家、行业、地方以及其他团体标准的关系；2、国内外本技术领域技术发展情况；3、本标准对国际标准或国外先进标准的采用情况，本标准的先进性、涉及专利情况)：</w:t>
            </w:r>
          </w:p>
          <w:p w14:paraId="5902413B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54CA9E7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C0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215" w:type="dxa"/>
            <w:gridSpan w:val="9"/>
          </w:tcPr>
          <w:p w14:paraId="7281071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标准参编单位拟开展的主要工作(调研、实地考察与监测、试验或测试、专题研究、技术交流会等)</w:t>
            </w:r>
          </w:p>
          <w:p w14:paraId="5BB1A77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5E5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9"/>
          </w:tcPr>
          <w:p w14:paraId="21011CC1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目前制订该标准项目具备的条件(包括科研基础条件、最新研究成果、新技术开发应用情况、开展相关执法和监督管理工作的情况等，可同时提供证明项目具备条件的相关材料)：</w:t>
            </w:r>
          </w:p>
          <w:p w14:paraId="6239D00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D92845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C2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15" w:type="dxa"/>
            <w:gridSpan w:val="9"/>
          </w:tcPr>
          <w:p w14:paraId="06A8ECFD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经费预算及来源说明：</w:t>
            </w:r>
          </w:p>
          <w:p w14:paraId="75BB271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FE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15" w:type="dxa"/>
            <w:gridSpan w:val="9"/>
          </w:tcPr>
          <w:p w14:paraId="7DAEBE8E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需要说明的其他问题：</w:t>
            </w:r>
          </w:p>
          <w:p w14:paraId="65706951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06C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215" w:type="dxa"/>
            <w:gridSpan w:val="9"/>
          </w:tcPr>
          <w:p w14:paraId="1F330D2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标准承担单位意见：</w:t>
            </w:r>
          </w:p>
          <w:p w14:paraId="3D02465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ADB370F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《标准名称》参编起草工作准备就绪，请批示。</w:t>
            </w:r>
          </w:p>
          <w:p w14:paraId="59BC8C64">
            <w:pPr>
              <w:ind w:right="64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(公章)</w:t>
            </w:r>
          </w:p>
          <w:p w14:paraId="7F9AEA96">
            <w:pPr>
              <w:wordWrap w:val="0"/>
              <w:ind w:right="32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 w14:paraId="61B821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03213"/>
    <w:multiLevelType w:val="multilevel"/>
    <w:tmpl w:val="7730321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CAA29BA"/>
    <w:rsid w:val="0CA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2024-10-11T08:50:00Z</dcterms:created>
  <dc:creator>娟娟丶</dc:creator>
  <cp:lastModifiedBy>娟娟丶</cp:lastModifiedBy>
  <dcterms:modified xsi:type="dcterms:W3CDTF">2024-10-11T08:52:51Z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63A3E729BA98470995EABCF3F9EED179_11</vt:lpwstr>
  </property>
</Properties>
</file>